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3A" w:rsidRDefault="003C3ECE" w:rsidP="00F2775A">
      <w:pPr>
        <w:rPr>
          <w:rFonts w:ascii="Arial" w:hAnsi="Arial" w:cs="Arial"/>
          <w:b/>
        </w:rPr>
      </w:pPr>
      <w:bookmarkStart w:id="0" w:name="_GoBack"/>
      <w:bookmarkEnd w:id="0"/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1C3D" w:rsidRPr="00CE3448" w:rsidRDefault="003E5218" w:rsidP="00CE344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Program szkolenia </w:t>
      </w:r>
    </w:p>
    <w:p w:rsidR="007F1C04" w:rsidRDefault="007F1C04" w:rsidP="00DE6F97">
      <w:pPr>
        <w:jc w:val="center"/>
        <w:rPr>
          <w:rFonts w:ascii="Arial" w:hAnsi="Arial" w:cs="Arial"/>
          <w:b/>
          <w:i/>
        </w:rPr>
      </w:pPr>
      <w:r w:rsidRPr="00DE6F97">
        <w:rPr>
          <w:rFonts w:ascii="Arial" w:hAnsi="Arial" w:cs="Arial"/>
          <w:b/>
          <w:i/>
        </w:rPr>
        <w:t>Dzień I – Pisanie projektów</w:t>
      </w:r>
    </w:p>
    <w:p w:rsidR="00DE6F97" w:rsidRPr="00DE6F97" w:rsidRDefault="00DE6F97" w:rsidP="00DE6F97">
      <w:pPr>
        <w:jc w:val="center"/>
        <w:rPr>
          <w:rFonts w:ascii="Arial" w:hAnsi="Arial" w:cs="Arial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451C3D" w:rsidRPr="00CE3448" w:rsidTr="00CE3448">
        <w:tc>
          <w:tcPr>
            <w:tcW w:w="1809" w:type="dxa"/>
          </w:tcPr>
          <w:p w:rsidR="00451C3D" w:rsidRPr="00CE3448" w:rsidRDefault="00451C3D" w:rsidP="003E5218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Godzina</w:t>
            </w:r>
          </w:p>
        </w:tc>
        <w:tc>
          <w:tcPr>
            <w:tcW w:w="7088" w:type="dxa"/>
          </w:tcPr>
          <w:p w:rsidR="00D1766A" w:rsidRPr="00CE3448" w:rsidRDefault="00451C3D" w:rsidP="00CE3448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Zakres tematyczny</w:t>
            </w:r>
          </w:p>
        </w:tc>
      </w:tr>
      <w:tr w:rsidR="00451C3D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451C3D" w:rsidRPr="00CE3448" w:rsidRDefault="000704C4" w:rsidP="00D1766A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9.00 – 9</w:t>
            </w:r>
            <w:r w:rsidR="00451C3D" w:rsidRPr="00CE3448">
              <w:rPr>
                <w:rFonts w:cs="Arial"/>
                <w:b/>
              </w:rPr>
              <w:t>.45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1766A" w:rsidRPr="00CE3448" w:rsidRDefault="005770D4" w:rsidP="00451C3D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Wstęp do szkolenia: przedstawienie, ustalenie zasad</w:t>
            </w:r>
            <w:r w:rsidR="003F5933" w:rsidRPr="00CE3448">
              <w:rPr>
                <w:rFonts w:cs="Arial"/>
                <w:b/>
              </w:rPr>
              <w:t>, celów szkolenia</w:t>
            </w:r>
            <w:r w:rsidRPr="00CE3448">
              <w:rPr>
                <w:rFonts w:cs="Arial"/>
                <w:b/>
              </w:rPr>
              <w:t xml:space="preserve"> itp.</w:t>
            </w:r>
          </w:p>
        </w:tc>
      </w:tr>
      <w:tr w:rsidR="00451C3D" w:rsidRPr="00CE3448" w:rsidTr="00CE3448">
        <w:trPr>
          <w:trHeight w:val="559"/>
        </w:trPr>
        <w:tc>
          <w:tcPr>
            <w:tcW w:w="1809" w:type="dxa"/>
          </w:tcPr>
          <w:p w:rsidR="00451C3D" w:rsidRPr="00CE3448" w:rsidRDefault="000704C4" w:rsidP="00D1766A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9.45 – 11</w:t>
            </w:r>
            <w:r w:rsidR="00451C3D" w:rsidRPr="00CE3448">
              <w:rPr>
                <w:rFonts w:cs="Arial"/>
              </w:rPr>
              <w:t>.00</w:t>
            </w:r>
          </w:p>
        </w:tc>
        <w:tc>
          <w:tcPr>
            <w:tcW w:w="7088" w:type="dxa"/>
          </w:tcPr>
          <w:p w:rsidR="00451C3D" w:rsidRPr="00CE3448" w:rsidRDefault="000B128E" w:rsidP="000B128E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Cechy projektu. Zawartość projektu i wniosku o dofinansowanie.</w:t>
            </w:r>
          </w:p>
          <w:p w:rsidR="000B128E" w:rsidRPr="00CE3448" w:rsidRDefault="000B128E" w:rsidP="000B128E">
            <w:pPr>
              <w:jc w:val="both"/>
              <w:rPr>
                <w:rFonts w:cs="Arial"/>
              </w:rPr>
            </w:pPr>
          </w:p>
          <w:p w:rsidR="000B128E" w:rsidRPr="00CE3448" w:rsidRDefault="000B128E" w:rsidP="000B128E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Syntetyczny opis zadania:</w:t>
            </w:r>
          </w:p>
          <w:p w:rsidR="000B128E" w:rsidRPr="00CE3448" w:rsidRDefault="000B128E" w:rsidP="000B128E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miejsce realizacji zadania</w:t>
            </w:r>
          </w:p>
          <w:p w:rsidR="000B128E" w:rsidRPr="00CE3448" w:rsidRDefault="000B128E" w:rsidP="000B128E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grupa docelowa</w:t>
            </w:r>
          </w:p>
          <w:p w:rsidR="000B128E" w:rsidRPr="00CE3448" w:rsidRDefault="000B128E" w:rsidP="000B128E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sposób rozwiązywania problemów/zaspokajania potrzeb grupy docelowej</w:t>
            </w:r>
            <w:r w:rsidR="00313B01" w:rsidRPr="00CE3448">
              <w:rPr>
                <w:rFonts w:cs="Arial"/>
              </w:rPr>
              <w:t xml:space="preserve"> – cel projektu</w:t>
            </w:r>
          </w:p>
          <w:p w:rsidR="000B128E" w:rsidRPr="00CE3448" w:rsidRDefault="000B128E" w:rsidP="00CE3448">
            <w:pPr>
              <w:pStyle w:val="Akapitzlist"/>
              <w:numPr>
                <w:ilvl w:val="0"/>
                <w:numId w:val="10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komplementarność z innymi działaniami podejmowanymi przez organizację lub inne podmioty</w:t>
            </w:r>
          </w:p>
        </w:tc>
      </w:tr>
      <w:tr w:rsidR="00451C3D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451C3D" w:rsidRPr="00CE3448" w:rsidRDefault="000704C4" w:rsidP="00D1766A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11.00 – 11</w:t>
            </w:r>
            <w:r w:rsidR="00451C3D" w:rsidRPr="00CE3448">
              <w:rPr>
                <w:rFonts w:cs="Arial"/>
                <w:b/>
              </w:rPr>
              <w:t>.15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1766A" w:rsidRPr="00CE3448" w:rsidRDefault="00451C3D" w:rsidP="00451C3D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Przerwa</w:t>
            </w:r>
          </w:p>
        </w:tc>
      </w:tr>
      <w:tr w:rsidR="00451C3D" w:rsidRPr="00CE3448" w:rsidTr="00CE3448">
        <w:tc>
          <w:tcPr>
            <w:tcW w:w="1809" w:type="dxa"/>
          </w:tcPr>
          <w:p w:rsidR="00451C3D" w:rsidRPr="00CE3448" w:rsidRDefault="000704C4" w:rsidP="00D1766A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11.15 – 13</w:t>
            </w:r>
            <w:r w:rsidR="00451C3D" w:rsidRPr="00CE3448">
              <w:rPr>
                <w:rFonts w:cs="Arial"/>
              </w:rPr>
              <w:t>.00</w:t>
            </w:r>
          </w:p>
        </w:tc>
        <w:tc>
          <w:tcPr>
            <w:tcW w:w="7088" w:type="dxa"/>
          </w:tcPr>
          <w:p w:rsidR="00D1766A" w:rsidRPr="00CE3448" w:rsidRDefault="001614DD" w:rsidP="007F1C04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Działania w projekcie</w:t>
            </w:r>
          </w:p>
          <w:p w:rsidR="001614DD" w:rsidRPr="00CE3448" w:rsidRDefault="001614DD" w:rsidP="007F1C04">
            <w:pPr>
              <w:jc w:val="both"/>
              <w:rPr>
                <w:rFonts w:cs="Arial"/>
              </w:rPr>
            </w:pPr>
          </w:p>
          <w:p w:rsidR="001614DD" w:rsidRPr="001614DD" w:rsidRDefault="001614DD" w:rsidP="001614DD">
            <w:pPr>
              <w:rPr>
                <w:rFonts w:eastAsia="Times New Roman" w:cs="Times New Roman"/>
                <w:lang w:eastAsia="pl-PL"/>
              </w:rPr>
            </w:pPr>
            <w:r w:rsidRPr="001614DD">
              <w:rPr>
                <w:rFonts w:eastAsia="Times New Roman" w:cs="Times New Roman"/>
                <w:lang w:eastAsia="pl-PL"/>
              </w:rPr>
              <w:t>Opis zakładanych rezultatów realizacji zadania publicznego:</w:t>
            </w:r>
          </w:p>
          <w:p w:rsidR="001614DD" w:rsidRPr="00CE3448" w:rsidRDefault="001614DD" w:rsidP="001614DD">
            <w:pPr>
              <w:pStyle w:val="Akapitzlist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 w:rsidRPr="00CE3448">
              <w:rPr>
                <w:rFonts w:eastAsia="Times New Roman" w:cs="Times New Roman"/>
                <w:lang w:eastAsia="pl-PL"/>
              </w:rPr>
              <w:t xml:space="preserve">co będzie bezpośrednim efektem (materialne „produkty” lub „usługi” zrealizowane na rzecz uczestników zadania) realizacji oferty? </w:t>
            </w:r>
          </w:p>
          <w:p w:rsidR="001614DD" w:rsidRPr="00CE3448" w:rsidRDefault="001614DD" w:rsidP="001614DD">
            <w:pPr>
              <w:pStyle w:val="Akapitzlist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 w:rsidRPr="00CE3448">
              <w:t>jaka zmiana społeczna zostanie osiągnięta poprzez realizację zadania?</w:t>
            </w:r>
          </w:p>
          <w:p w:rsidR="001614DD" w:rsidRPr="00CE3448" w:rsidRDefault="001614DD" w:rsidP="00CE3448">
            <w:pPr>
              <w:pStyle w:val="Akapitzlist"/>
              <w:numPr>
                <w:ilvl w:val="0"/>
                <w:numId w:val="11"/>
              </w:numPr>
              <w:rPr>
                <w:rFonts w:eastAsia="Times New Roman" w:cs="Times New Roman"/>
                <w:lang w:eastAsia="pl-PL"/>
              </w:rPr>
            </w:pPr>
            <w:r w:rsidRPr="00CE3448"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451C3D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451C3D" w:rsidRPr="00CE3448" w:rsidRDefault="000704C4" w:rsidP="00D1766A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13.00 – 13</w:t>
            </w:r>
            <w:r w:rsidR="00451C3D" w:rsidRPr="00CE3448">
              <w:rPr>
                <w:rFonts w:cs="Arial"/>
                <w:b/>
              </w:rPr>
              <w:t>.</w:t>
            </w:r>
            <w:r w:rsidR="004D3C9C" w:rsidRPr="00CE3448">
              <w:rPr>
                <w:rFonts w:cs="Arial"/>
                <w:b/>
              </w:rPr>
              <w:t>30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1766A" w:rsidRPr="00CE3448" w:rsidRDefault="00451C3D" w:rsidP="00451C3D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Przerwa obiadowa</w:t>
            </w:r>
          </w:p>
        </w:tc>
      </w:tr>
      <w:tr w:rsidR="00451C3D" w:rsidRPr="00CE3448" w:rsidTr="00CE3448">
        <w:tc>
          <w:tcPr>
            <w:tcW w:w="1809" w:type="dxa"/>
          </w:tcPr>
          <w:p w:rsidR="00451C3D" w:rsidRPr="00CE3448" w:rsidRDefault="000704C4" w:rsidP="00D1766A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13</w:t>
            </w:r>
            <w:r w:rsidR="004D3C9C" w:rsidRPr="00CE3448">
              <w:rPr>
                <w:rFonts w:cs="Arial"/>
              </w:rPr>
              <w:t>.30</w:t>
            </w:r>
            <w:r w:rsidR="00451C3D" w:rsidRPr="00CE3448">
              <w:rPr>
                <w:rFonts w:cs="Arial"/>
              </w:rPr>
              <w:t xml:space="preserve"> – 1</w:t>
            </w:r>
            <w:r w:rsidRPr="00CE3448">
              <w:rPr>
                <w:rFonts w:cs="Arial"/>
              </w:rPr>
              <w:t>4</w:t>
            </w:r>
            <w:r w:rsidR="00451C3D" w:rsidRPr="00CE3448">
              <w:rPr>
                <w:rFonts w:cs="Arial"/>
              </w:rPr>
              <w:t>.</w:t>
            </w:r>
            <w:r w:rsidR="004D3C9C" w:rsidRPr="00CE3448">
              <w:rPr>
                <w:rFonts w:cs="Arial"/>
              </w:rPr>
              <w:t>45</w:t>
            </w:r>
          </w:p>
        </w:tc>
        <w:tc>
          <w:tcPr>
            <w:tcW w:w="7088" w:type="dxa"/>
          </w:tcPr>
          <w:p w:rsidR="00D1766A" w:rsidRPr="00CE3448" w:rsidRDefault="001614DD" w:rsidP="007F1C04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Rezultaty w projekcie:</w:t>
            </w:r>
          </w:p>
          <w:p w:rsidR="001614DD" w:rsidRPr="00CE3448" w:rsidRDefault="001614DD" w:rsidP="001614D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 xml:space="preserve">planowany poziom </w:t>
            </w:r>
            <w:r w:rsidR="00313B01" w:rsidRPr="00CE3448">
              <w:rPr>
                <w:rFonts w:cs="Arial"/>
              </w:rPr>
              <w:t>osiągnięcia rezultatów (wartość docelowa)</w:t>
            </w:r>
          </w:p>
          <w:p w:rsidR="00313B01" w:rsidRPr="00CE3448" w:rsidRDefault="00313B01" w:rsidP="001614DD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sposób monitorowania rezultatów / źródła wiedzy o osiągnięciu rezultatu</w:t>
            </w:r>
          </w:p>
          <w:p w:rsidR="00CE3448" w:rsidRPr="00CE3448" w:rsidRDefault="00CE3448" w:rsidP="00CE3448">
            <w:pPr>
              <w:jc w:val="both"/>
              <w:rPr>
                <w:rFonts w:cs="Arial"/>
              </w:rPr>
            </w:pPr>
          </w:p>
          <w:p w:rsidR="00CE3448" w:rsidRPr="00CE3448" w:rsidRDefault="00CE3448" w:rsidP="00CE3448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Charakterystyka Wnioskodawcy:</w:t>
            </w:r>
          </w:p>
          <w:p w:rsidR="00CE3448" w:rsidRPr="00CE3448" w:rsidRDefault="00CE3448" w:rsidP="00CE3448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zasoby kadrowe</w:t>
            </w:r>
          </w:p>
          <w:p w:rsidR="00CE3448" w:rsidRPr="00CE3448" w:rsidRDefault="00CE3448" w:rsidP="00CE3448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zasoby rzeczowe</w:t>
            </w:r>
          </w:p>
          <w:p w:rsidR="00CE3448" w:rsidRPr="00CE3448" w:rsidRDefault="00CE3448" w:rsidP="00CE3448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zasoby finansowe</w:t>
            </w:r>
          </w:p>
        </w:tc>
      </w:tr>
      <w:tr w:rsidR="00451C3D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451C3D" w:rsidRPr="00CE3448" w:rsidRDefault="000704C4" w:rsidP="00D1766A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14.45 – 15</w:t>
            </w:r>
            <w:r w:rsidR="004D3C9C" w:rsidRPr="00CE3448">
              <w:rPr>
                <w:rFonts w:cs="Arial"/>
                <w:b/>
              </w:rPr>
              <w:t>.00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1766A" w:rsidRPr="00CE3448" w:rsidRDefault="004D3C9C" w:rsidP="00451C3D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Przerwa</w:t>
            </w:r>
          </w:p>
        </w:tc>
      </w:tr>
      <w:tr w:rsidR="004D3C9C" w:rsidRPr="00CE3448" w:rsidTr="00CE3448">
        <w:tc>
          <w:tcPr>
            <w:tcW w:w="1809" w:type="dxa"/>
          </w:tcPr>
          <w:p w:rsidR="004D3C9C" w:rsidRPr="00CE3448" w:rsidRDefault="000704C4" w:rsidP="00D1766A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15</w:t>
            </w:r>
            <w:r w:rsidR="004D3C9C" w:rsidRPr="00CE3448">
              <w:rPr>
                <w:rFonts w:cs="Arial"/>
              </w:rPr>
              <w:t xml:space="preserve">.00 – </w:t>
            </w:r>
            <w:r w:rsidRPr="00CE3448">
              <w:rPr>
                <w:rFonts w:cs="Arial"/>
              </w:rPr>
              <w:t>16</w:t>
            </w:r>
            <w:r w:rsidR="004D3C9C" w:rsidRPr="00CE3448">
              <w:rPr>
                <w:rFonts w:cs="Arial"/>
              </w:rPr>
              <w:t>.00</w:t>
            </w:r>
          </w:p>
        </w:tc>
        <w:tc>
          <w:tcPr>
            <w:tcW w:w="7088" w:type="dxa"/>
          </w:tcPr>
          <w:p w:rsidR="004D3C9C" w:rsidRPr="00CE3448" w:rsidRDefault="00CE3448" w:rsidP="00451C3D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Zasady tworzenia budżetu projektu</w:t>
            </w:r>
          </w:p>
        </w:tc>
      </w:tr>
      <w:tr w:rsidR="00B06CF6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B06CF6" w:rsidRPr="00CE3448" w:rsidRDefault="000704C4" w:rsidP="00D1766A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16.00 – 16</w:t>
            </w:r>
            <w:r w:rsidR="00B06CF6" w:rsidRPr="00CE3448">
              <w:rPr>
                <w:rFonts w:cs="Arial"/>
                <w:b/>
              </w:rPr>
              <w:t>.15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B06CF6" w:rsidRPr="00CE3448" w:rsidRDefault="00B06CF6" w:rsidP="00451C3D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Podsumowanie szkolenia</w:t>
            </w:r>
          </w:p>
        </w:tc>
      </w:tr>
    </w:tbl>
    <w:p w:rsidR="00451C3D" w:rsidRDefault="00451C3D" w:rsidP="00451C3D">
      <w:pPr>
        <w:jc w:val="both"/>
        <w:rPr>
          <w:rFonts w:ascii="Arial" w:hAnsi="Arial" w:cs="Arial"/>
        </w:rPr>
      </w:pPr>
    </w:p>
    <w:p w:rsidR="00E25E5A" w:rsidRDefault="00E25E5A" w:rsidP="00E25E5A">
      <w:pPr>
        <w:jc w:val="center"/>
        <w:rPr>
          <w:rFonts w:ascii="Arial" w:hAnsi="Arial" w:cs="Arial"/>
        </w:rPr>
      </w:pPr>
    </w:p>
    <w:p w:rsidR="00E25E5A" w:rsidRDefault="00E25E5A" w:rsidP="00E25E5A">
      <w:pPr>
        <w:jc w:val="center"/>
        <w:rPr>
          <w:rFonts w:ascii="Arial" w:hAnsi="Arial" w:cs="Arial"/>
        </w:rPr>
      </w:pPr>
    </w:p>
    <w:p w:rsidR="005D477B" w:rsidRDefault="005D47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E6F97" w:rsidRPr="00CE3448" w:rsidRDefault="00DE6F97" w:rsidP="00DE6F97">
      <w:pPr>
        <w:jc w:val="center"/>
        <w:rPr>
          <w:rFonts w:cs="Arial"/>
          <w:b/>
          <w:i/>
        </w:rPr>
      </w:pPr>
      <w:r w:rsidRPr="00CE3448">
        <w:rPr>
          <w:rFonts w:cs="Arial"/>
          <w:b/>
          <w:i/>
        </w:rPr>
        <w:lastRenderedPageBreak/>
        <w:t>II dzień – Zarządzanie projektami</w:t>
      </w:r>
    </w:p>
    <w:p w:rsidR="00DE6F97" w:rsidRPr="00CE3448" w:rsidRDefault="00DE6F97">
      <w:pPr>
        <w:rPr>
          <w:rFonts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088"/>
      </w:tblGrid>
      <w:tr w:rsidR="005D477B" w:rsidRPr="00CE3448" w:rsidTr="00CE3448">
        <w:tc>
          <w:tcPr>
            <w:tcW w:w="1809" w:type="dxa"/>
          </w:tcPr>
          <w:p w:rsidR="005D477B" w:rsidRPr="00CE3448" w:rsidRDefault="005D477B" w:rsidP="00105E89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Godzina</w:t>
            </w:r>
          </w:p>
        </w:tc>
        <w:tc>
          <w:tcPr>
            <w:tcW w:w="7088" w:type="dxa"/>
          </w:tcPr>
          <w:p w:rsidR="005D477B" w:rsidRPr="00CE3448" w:rsidRDefault="005D477B" w:rsidP="00CE3448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Zakres tematyczny</w:t>
            </w:r>
          </w:p>
        </w:tc>
      </w:tr>
      <w:tr w:rsidR="005D477B" w:rsidRPr="00CE3448" w:rsidTr="00CE3448">
        <w:tc>
          <w:tcPr>
            <w:tcW w:w="1809" w:type="dxa"/>
          </w:tcPr>
          <w:p w:rsidR="005D477B" w:rsidRPr="00CE3448" w:rsidRDefault="00DE6F97" w:rsidP="00DE6F97">
            <w:pPr>
              <w:rPr>
                <w:rFonts w:cs="Arial"/>
              </w:rPr>
            </w:pPr>
            <w:r w:rsidRPr="00CE3448">
              <w:rPr>
                <w:rFonts w:cs="Arial"/>
              </w:rPr>
              <w:t xml:space="preserve">   </w:t>
            </w:r>
            <w:r w:rsidR="005D477B" w:rsidRPr="00CE3448">
              <w:rPr>
                <w:rFonts w:cs="Arial"/>
              </w:rPr>
              <w:t>9.00 – 9.45</w:t>
            </w:r>
          </w:p>
        </w:tc>
        <w:tc>
          <w:tcPr>
            <w:tcW w:w="7088" w:type="dxa"/>
          </w:tcPr>
          <w:p w:rsidR="00AA2728" w:rsidRPr="00CE3448" w:rsidRDefault="00AA2728" w:rsidP="00AA2728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Cykl życia projektu – 6 podstawowych faz.</w:t>
            </w:r>
          </w:p>
        </w:tc>
      </w:tr>
      <w:tr w:rsidR="005D477B" w:rsidRPr="00CE3448" w:rsidTr="00CE3448">
        <w:trPr>
          <w:trHeight w:val="559"/>
        </w:trPr>
        <w:tc>
          <w:tcPr>
            <w:tcW w:w="1809" w:type="dxa"/>
          </w:tcPr>
          <w:p w:rsidR="005D477B" w:rsidRPr="00CE3448" w:rsidRDefault="005D477B" w:rsidP="00105E89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9.45 – 11.00</w:t>
            </w:r>
          </w:p>
        </w:tc>
        <w:tc>
          <w:tcPr>
            <w:tcW w:w="7088" w:type="dxa"/>
          </w:tcPr>
          <w:p w:rsidR="005D477B" w:rsidRPr="00CE3448" w:rsidRDefault="00AA2728" w:rsidP="00105E89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Zarządzanie projektem:</w:t>
            </w:r>
          </w:p>
          <w:p w:rsidR="00AA2728" w:rsidRPr="00CE3448" w:rsidRDefault="00AA2728" w:rsidP="00AA2728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korzyści wynikające z efektywnego zarządzania projektem</w:t>
            </w:r>
          </w:p>
          <w:p w:rsidR="00AA2728" w:rsidRPr="00CE3448" w:rsidRDefault="00AA2728" w:rsidP="00AA2728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 xml:space="preserve">zarządzanie wielowymiarowe – zasobami ludzkimi, </w:t>
            </w:r>
            <w:r w:rsidR="00C473EE" w:rsidRPr="00CE3448">
              <w:rPr>
                <w:rFonts w:cs="Arial"/>
              </w:rPr>
              <w:t>czasem w projekcie, informacją, finansami, jakością, ryzykiem</w:t>
            </w:r>
          </w:p>
          <w:p w:rsidR="00AA2728" w:rsidRPr="00CE3448" w:rsidRDefault="00AA2728" w:rsidP="00105E89">
            <w:pPr>
              <w:jc w:val="both"/>
              <w:rPr>
                <w:rFonts w:cs="Arial"/>
              </w:rPr>
            </w:pPr>
          </w:p>
        </w:tc>
      </w:tr>
      <w:tr w:rsidR="005D477B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5D477B" w:rsidRPr="00CE3448" w:rsidRDefault="005D477B" w:rsidP="00105E89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11.00 – 11.15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AA2728" w:rsidRPr="00CE3448" w:rsidRDefault="00AA2728" w:rsidP="00AA2728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Przerwa</w:t>
            </w:r>
          </w:p>
        </w:tc>
      </w:tr>
      <w:tr w:rsidR="005D477B" w:rsidRPr="00CE3448" w:rsidTr="00CE3448">
        <w:tc>
          <w:tcPr>
            <w:tcW w:w="1809" w:type="dxa"/>
          </w:tcPr>
          <w:p w:rsidR="005D477B" w:rsidRPr="00CE3448" w:rsidRDefault="005D477B" w:rsidP="00105E89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11.15 – 13.00</w:t>
            </w:r>
          </w:p>
        </w:tc>
        <w:tc>
          <w:tcPr>
            <w:tcW w:w="7088" w:type="dxa"/>
          </w:tcPr>
          <w:p w:rsidR="00F44C5C" w:rsidRPr="00CE3448" w:rsidRDefault="00AA2728" w:rsidP="00105E89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Zespół projektowy – zasady efektywnego podziału pracy pomiędzy członków zespołu projektowego. Role poszczególnych członków w zespole</w:t>
            </w:r>
          </w:p>
          <w:p w:rsidR="00AA2728" w:rsidRPr="00CE3448" w:rsidRDefault="00AA2728" w:rsidP="00105E89">
            <w:pPr>
              <w:jc w:val="both"/>
              <w:rPr>
                <w:rFonts w:cs="Arial"/>
              </w:rPr>
            </w:pPr>
          </w:p>
          <w:p w:rsidR="005D477B" w:rsidRPr="00CE3448" w:rsidRDefault="00AA2728" w:rsidP="00AA2728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Zasady motywowania członków zespołu projektowego</w:t>
            </w:r>
          </w:p>
        </w:tc>
      </w:tr>
      <w:tr w:rsidR="005D477B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5D477B" w:rsidRPr="00CE3448" w:rsidRDefault="005D477B" w:rsidP="00105E89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13.00 – 13.30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AA2728" w:rsidRPr="00CE3448" w:rsidRDefault="00AA2728" w:rsidP="00AA2728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Przerwa</w:t>
            </w:r>
          </w:p>
        </w:tc>
      </w:tr>
      <w:tr w:rsidR="005D477B" w:rsidRPr="00CE3448" w:rsidTr="00CE3448">
        <w:tc>
          <w:tcPr>
            <w:tcW w:w="1809" w:type="dxa"/>
          </w:tcPr>
          <w:p w:rsidR="005D477B" w:rsidRPr="00CE3448" w:rsidRDefault="005D477B" w:rsidP="00105E89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13.30 – 14.45</w:t>
            </w:r>
          </w:p>
        </w:tc>
        <w:tc>
          <w:tcPr>
            <w:tcW w:w="7088" w:type="dxa"/>
          </w:tcPr>
          <w:p w:rsidR="005D477B" w:rsidRPr="00CE3448" w:rsidRDefault="00AA2728" w:rsidP="00AA2728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Efektywny monitoring – jak skuteczne monitorować postęp w projekcie?</w:t>
            </w:r>
          </w:p>
          <w:p w:rsidR="00AA2728" w:rsidRPr="00CE3448" w:rsidRDefault="00AA2728" w:rsidP="00AA2728">
            <w:pPr>
              <w:jc w:val="both"/>
              <w:rPr>
                <w:rFonts w:cs="Arial"/>
              </w:rPr>
            </w:pPr>
          </w:p>
          <w:p w:rsidR="00AA2728" w:rsidRPr="00CE3448" w:rsidRDefault="00AA2728" w:rsidP="00AA2728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Kontrola dokumentacji projektowej</w:t>
            </w:r>
          </w:p>
        </w:tc>
      </w:tr>
      <w:tr w:rsidR="005D477B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5D477B" w:rsidRPr="00CE3448" w:rsidRDefault="005D477B" w:rsidP="00105E89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14.45 – 15.00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5D477B" w:rsidRPr="00CE3448" w:rsidRDefault="005D477B" w:rsidP="00105E89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Przerwa</w:t>
            </w:r>
          </w:p>
        </w:tc>
      </w:tr>
      <w:tr w:rsidR="005D477B" w:rsidRPr="00CE3448" w:rsidTr="00CE3448">
        <w:tc>
          <w:tcPr>
            <w:tcW w:w="1809" w:type="dxa"/>
          </w:tcPr>
          <w:p w:rsidR="005D477B" w:rsidRPr="00CE3448" w:rsidRDefault="005D477B" w:rsidP="00105E89">
            <w:pPr>
              <w:jc w:val="center"/>
              <w:rPr>
                <w:rFonts w:cs="Arial"/>
              </w:rPr>
            </w:pPr>
            <w:r w:rsidRPr="00CE3448">
              <w:rPr>
                <w:rFonts w:cs="Arial"/>
              </w:rPr>
              <w:t>15.00 – 16.00</w:t>
            </w:r>
          </w:p>
        </w:tc>
        <w:tc>
          <w:tcPr>
            <w:tcW w:w="7088" w:type="dxa"/>
          </w:tcPr>
          <w:p w:rsidR="005D477B" w:rsidRPr="00CE3448" w:rsidRDefault="00C473EE" w:rsidP="00105E89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 xml:space="preserve">Czynniki ryzyka w projekcie (w kontekście czasu realizacji, </w:t>
            </w:r>
            <w:r w:rsidR="00030F8D" w:rsidRPr="00CE3448">
              <w:rPr>
                <w:rFonts w:cs="Arial"/>
              </w:rPr>
              <w:t>przekroczeń budżetowych, zakresu)</w:t>
            </w:r>
          </w:p>
          <w:p w:rsidR="009170D1" w:rsidRPr="00CE3448" w:rsidRDefault="009170D1" w:rsidP="00105E89">
            <w:pPr>
              <w:jc w:val="both"/>
              <w:rPr>
                <w:rFonts w:cs="Arial"/>
              </w:rPr>
            </w:pPr>
          </w:p>
          <w:p w:rsidR="009170D1" w:rsidRPr="00CE3448" w:rsidRDefault="009170D1" w:rsidP="00105E89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Zagrożenia wewnętrzne i zewnętrzne przy realizacji projektu</w:t>
            </w:r>
          </w:p>
          <w:p w:rsidR="00E55CAA" w:rsidRPr="00CE3448" w:rsidRDefault="00E55CAA" w:rsidP="00105E89">
            <w:pPr>
              <w:jc w:val="both"/>
              <w:rPr>
                <w:rFonts w:cs="Arial"/>
              </w:rPr>
            </w:pPr>
          </w:p>
          <w:p w:rsidR="00AA2728" w:rsidRPr="00CE3448" w:rsidRDefault="00DE6F97" w:rsidP="00105E89">
            <w:pPr>
              <w:jc w:val="both"/>
              <w:rPr>
                <w:rFonts w:cs="Arial"/>
              </w:rPr>
            </w:pPr>
            <w:r w:rsidRPr="00CE3448">
              <w:rPr>
                <w:rFonts w:cs="Arial"/>
              </w:rPr>
              <w:t>Sposoby redukcji ryzyka w projekcie</w:t>
            </w:r>
          </w:p>
        </w:tc>
      </w:tr>
      <w:tr w:rsidR="005D477B" w:rsidRPr="00CE3448" w:rsidTr="00CE3448">
        <w:tc>
          <w:tcPr>
            <w:tcW w:w="1809" w:type="dxa"/>
            <w:shd w:val="clear" w:color="auto" w:fill="D9D9D9" w:themeFill="background1" w:themeFillShade="D9"/>
          </w:tcPr>
          <w:p w:rsidR="005D477B" w:rsidRPr="00CE3448" w:rsidRDefault="005D477B" w:rsidP="00105E89">
            <w:pPr>
              <w:jc w:val="center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16.00 – 16.15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5D477B" w:rsidRPr="00CE3448" w:rsidRDefault="005D477B" w:rsidP="00105E89">
            <w:pPr>
              <w:jc w:val="both"/>
              <w:rPr>
                <w:rFonts w:cs="Arial"/>
                <w:b/>
              </w:rPr>
            </w:pPr>
            <w:r w:rsidRPr="00CE3448">
              <w:rPr>
                <w:rFonts w:cs="Arial"/>
                <w:b/>
              </w:rPr>
              <w:t>Podsumowanie szkolenia</w:t>
            </w:r>
          </w:p>
        </w:tc>
      </w:tr>
    </w:tbl>
    <w:p w:rsidR="00241A82" w:rsidRPr="005D477B" w:rsidRDefault="00241A82" w:rsidP="00241A82">
      <w:pPr>
        <w:pStyle w:val="Akapitzlist"/>
        <w:ind w:left="0"/>
        <w:rPr>
          <w:rFonts w:ascii="Arial" w:hAnsi="Arial" w:cs="Arial"/>
        </w:rPr>
      </w:pPr>
    </w:p>
    <w:sectPr w:rsidR="00241A82" w:rsidRPr="005D477B" w:rsidSect="00241A82">
      <w:footerReference w:type="default" r:id="rId9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54" w:rsidRDefault="00022454" w:rsidP="00E568AB">
      <w:pPr>
        <w:spacing w:after="0" w:line="240" w:lineRule="auto"/>
      </w:pPr>
      <w:r>
        <w:separator/>
      </w:r>
    </w:p>
  </w:endnote>
  <w:endnote w:type="continuationSeparator" w:id="0">
    <w:p w:rsidR="00022454" w:rsidRDefault="00022454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AB" w:rsidRPr="00E568AB" w:rsidRDefault="00725546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3810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6EC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54" w:rsidRDefault="00022454" w:rsidP="00E568AB">
      <w:pPr>
        <w:spacing w:after="0" w:line="240" w:lineRule="auto"/>
      </w:pPr>
      <w:r>
        <w:separator/>
      </w:r>
    </w:p>
  </w:footnote>
  <w:footnote w:type="continuationSeparator" w:id="0">
    <w:p w:rsidR="00022454" w:rsidRDefault="00022454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046519F"/>
    <w:multiLevelType w:val="hybridMultilevel"/>
    <w:tmpl w:val="E9C8286C"/>
    <w:lvl w:ilvl="0" w:tplc="C1D80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0420"/>
    <w:multiLevelType w:val="hybridMultilevel"/>
    <w:tmpl w:val="E086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84F7A"/>
    <w:multiLevelType w:val="hybridMultilevel"/>
    <w:tmpl w:val="A870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20A84"/>
    <w:multiLevelType w:val="hybridMultilevel"/>
    <w:tmpl w:val="30B8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A3552"/>
    <w:multiLevelType w:val="hybridMultilevel"/>
    <w:tmpl w:val="A4B894EA"/>
    <w:lvl w:ilvl="0" w:tplc="C1D80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230E4"/>
    <w:multiLevelType w:val="hybridMultilevel"/>
    <w:tmpl w:val="9E46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2686"/>
    <w:multiLevelType w:val="hybridMultilevel"/>
    <w:tmpl w:val="5EFC7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22454"/>
    <w:rsid w:val="00030F8D"/>
    <w:rsid w:val="00043A25"/>
    <w:rsid w:val="00057820"/>
    <w:rsid w:val="0006561D"/>
    <w:rsid w:val="000704C4"/>
    <w:rsid w:val="000B128E"/>
    <w:rsid w:val="001614DD"/>
    <w:rsid w:val="001F5E7D"/>
    <w:rsid w:val="00241A82"/>
    <w:rsid w:val="00251C1D"/>
    <w:rsid w:val="002E0959"/>
    <w:rsid w:val="00313B01"/>
    <w:rsid w:val="003B21F6"/>
    <w:rsid w:val="003C14DD"/>
    <w:rsid w:val="003C3ECE"/>
    <w:rsid w:val="003D517A"/>
    <w:rsid w:val="003E5218"/>
    <w:rsid w:val="003F5933"/>
    <w:rsid w:val="00400F9D"/>
    <w:rsid w:val="004155BA"/>
    <w:rsid w:val="00451C3D"/>
    <w:rsid w:val="00453AC0"/>
    <w:rsid w:val="004D3C9C"/>
    <w:rsid w:val="004E657D"/>
    <w:rsid w:val="004F5260"/>
    <w:rsid w:val="005702E9"/>
    <w:rsid w:val="00575D7C"/>
    <w:rsid w:val="005770D4"/>
    <w:rsid w:val="005D477B"/>
    <w:rsid w:val="005D5817"/>
    <w:rsid w:val="005E35EC"/>
    <w:rsid w:val="00631E84"/>
    <w:rsid w:val="006852A5"/>
    <w:rsid w:val="006B09AB"/>
    <w:rsid w:val="006B3851"/>
    <w:rsid w:val="00725546"/>
    <w:rsid w:val="0078153A"/>
    <w:rsid w:val="007B7A56"/>
    <w:rsid w:val="007F1C04"/>
    <w:rsid w:val="00801A2C"/>
    <w:rsid w:val="008371F5"/>
    <w:rsid w:val="008725B2"/>
    <w:rsid w:val="008A6107"/>
    <w:rsid w:val="009007EA"/>
    <w:rsid w:val="009170D1"/>
    <w:rsid w:val="00917BAF"/>
    <w:rsid w:val="009747C6"/>
    <w:rsid w:val="00A3506C"/>
    <w:rsid w:val="00AA2728"/>
    <w:rsid w:val="00AB7E36"/>
    <w:rsid w:val="00AF25A2"/>
    <w:rsid w:val="00B00B66"/>
    <w:rsid w:val="00B06CF6"/>
    <w:rsid w:val="00B22B2E"/>
    <w:rsid w:val="00B659B5"/>
    <w:rsid w:val="00BA1806"/>
    <w:rsid w:val="00BA7E50"/>
    <w:rsid w:val="00C473EE"/>
    <w:rsid w:val="00CE3448"/>
    <w:rsid w:val="00CF3692"/>
    <w:rsid w:val="00D1766A"/>
    <w:rsid w:val="00D6106D"/>
    <w:rsid w:val="00D64EEF"/>
    <w:rsid w:val="00DB4870"/>
    <w:rsid w:val="00DE6F97"/>
    <w:rsid w:val="00E1307D"/>
    <w:rsid w:val="00E20D37"/>
    <w:rsid w:val="00E25E5A"/>
    <w:rsid w:val="00E46F18"/>
    <w:rsid w:val="00E55CAA"/>
    <w:rsid w:val="00E568AB"/>
    <w:rsid w:val="00E807DB"/>
    <w:rsid w:val="00E87CF7"/>
    <w:rsid w:val="00EC034B"/>
    <w:rsid w:val="00ED2E85"/>
    <w:rsid w:val="00EE2395"/>
    <w:rsid w:val="00F2775A"/>
    <w:rsid w:val="00F3687B"/>
    <w:rsid w:val="00F427A8"/>
    <w:rsid w:val="00F44C5C"/>
    <w:rsid w:val="00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BFFD9-327C-45A6-AF9B-FCA419C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4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24C3-B412-493D-91C2-9A93DBC8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a.reinke-pukownik</cp:lastModifiedBy>
  <cp:revision>2</cp:revision>
  <cp:lastPrinted>2019-03-01T09:28:00Z</cp:lastPrinted>
  <dcterms:created xsi:type="dcterms:W3CDTF">2019-04-02T11:47:00Z</dcterms:created>
  <dcterms:modified xsi:type="dcterms:W3CDTF">2019-04-02T11:47:00Z</dcterms:modified>
</cp:coreProperties>
</file>